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C134" w14:textId="77777777" w:rsidR="0082064C" w:rsidRPr="00D62288" w:rsidRDefault="0082064C">
      <w:pPr>
        <w:rPr>
          <w:rFonts w:ascii="Century Gothic" w:hAnsi="Century Gothic" w:cs="Arial"/>
          <w:u w:val="single"/>
        </w:rPr>
      </w:pPr>
    </w:p>
    <w:p w14:paraId="0A39CC26" w14:textId="77777777" w:rsidR="00C1096E" w:rsidRPr="00D62288" w:rsidRDefault="00B57733" w:rsidP="00C1096E">
      <w:pPr>
        <w:jc w:val="center"/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 xml:space="preserve">Nelson Community Services </w:t>
      </w:r>
    </w:p>
    <w:p w14:paraId="665982A1" w14:textId="77777777" w:rsidR="00C1096E" w:rsidRPr="00D62288" w:rsidRDefault="00C1096E" w:rsidP="00C1096E">
      <w:pPr>
        <w:jc w:val="center"/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JOB DESCRIPTION</w:t>
      </w:r>
    </w:p>
    <w:p w14:paraId="12F53681" w14:textId="77777777" w:rsidR="00C1096E" w:rsidRPr="00D62288" w:rsidRDefault="00C1096E">
      <w:pPr>
        <w:rPr>
          <w:rFonts w:ascii="Century Gothic" w:hAnsi="Century Gothic" w:cs="Arial"/>
        </w:rPr>
      </w:pPr>
    </w:p>
    <w:p w14:paraId="6438A86F" w14:textId="58008CF6" w:rsidR="00C1096E" w:rsidRPr="00D62288" w:rsidRDefault="00C1096E" w:rsidP="00E238F3">
      <w:pPr>
        <w:ind w:left="2160" w:hanging="216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JOB TITLE:</w:t>
      </w:r>
      <w:r w:rsidRPr="00D62288">
        <w:rPr>
          <w:rFonts w:ascii="Century Gothic" w:hAnsi="Century Gothic" w:cs="Arial"/>
        </w:rPr>
        <w:tab/>
      </w:r>
      <w:r w:rsidR="00E21923">
        <w:rPr>
          <w:rFonts w:ascii="Century Gothic" w:hAnsi="Century Gothic" w:cs="Arial"/>
          <w:b/>
        </w:rPr>
        <w:t xml:space="preserve">SEXUAL ASSAULT SERVICES (SAS) – </w:t>
      </w:r>
      <w:r w:rsidR="00E238F3">
        <w:rPr>
          <w:rFonts w:ascii="Century Gothic" w:hAnsi="Century Gothic" w:cs="Arial"/>
          <w:b/>
        </w:rPr>
        <w:t xml:space="preserve">Coordination Liaison and Responder </w:t>
      </w:r>
    </w:p>
    <w:p w14:paraId="6CA2A5A7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Reports to</w:t>
      </w:r>
      <w:proofErr w:type="gramStart"/>
      <w:r w:rsidRPr="00D62288">
        <w:rPr>
          <w:rFonts w:ascii="Century Gothic" w:hAnsi="Century Gothic" w:cs="Arial"/>
          <w:b/>
        </w:rPr>
        <w:t>:</w:t>
      </w:r>
      <w:r w:rsidRPr="00D62288">
        <w:rPr>
          <w:rFonts w:ascii="Century Gothic" w:hAnsi="Century Gothic" w:cs="Arial"/>
          <w:b/>
        </w:rPr>
        <w:tab/>
      </w:r>
      <w:r w:rsidRPr="00D62288">
        <w:rPr>
          <w:rFonts w:ascii="Century Gothic" w:hAnsi="Century Gothic" w:cs="Arial"/>
          <w:b/>
        </w:rPr>
        <w:tab/>
      </w:r>
      <w:r w:rsidRPr="00D62288">
        <w:rPr>
          <w:rFonts w:ascii="Century Gothic" w:hAnsi="Century Gothic" w:cs="Arial"/>
        </w:rPr>
        <w:t>Executive</w:t>
      </w:r>
      <w:proofErr w:type="gramEnd"/>
      <w:r w:rsidRPr="00D62288">
        <w:rPr>
          <w:rFonts w:ascii="Century Gothic" w:hAnsi="Century Gothic" w:cs="Arial"/>
        </w:rPr>
        <w:t xml:space="preserve"> Director</w:t>
      </w:r>
    </w:p>
    <w:p w14:paraId="36B9F71F" w14:textId="282C8E43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Classification: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174A390E" w14:textId="4ABC609F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Grid Level</w:t>
      </w:r>
      <w:proofErr w:type="gramStart"/>
      <w:r w:rsidRPr="00D62288">
        <w:rPr>
          <w:rFonts w:ascii="Century Gothic" w:hAnsi="Century Gothic" w:cs="Arial"/>
          <w:b/>
        </w:rPr>
        <w:t>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  <w:r w:rsidR="00461D66">
        <w:rPr>
          <w:rFonts w:ascii="Century Gothic" w:hAnsi="Century Gothic" w:cs="Arial"/>
        </w:rPr>
        <w:t>Grid</w:t>
      </w:r>
      <w:proofErr w:type="gramEnd"/>
      <w:r w:rsidR="004E647A">
        <w:rPr>
          <w:rFonts w:ascii="Century Gothic" w:hAnsi="Century Gothic" w:cs="Arial"/>
        </w:rPr>
        <w:t xml:space="preserve"> 14</w:t>
      </w:r>
    </w:p>
    <w:p w14:paraId="068C5738" w14:textId="34D6D8FD" w:rsidR="00E21923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Effective Date: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3F8D92D2" w14:textId="31173A30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Last Updated: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35464B45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Union: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BCGEU</w:t>
      </w:r>
    </w:p>
    <w:p w14:paraId="64C26CC2" w14:textId="59B6DDFB" w:rsidR="0082064C" w:rsidRPr="00D62288" w:rsidRDefault="00C1096E" w:rsidP="00C1096E">
      <w:pPr>
        <w:ind w:left="2160" w:hanging="216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Job Summary:</w:t>
      </w:r>
      <w:r w:rsidRPr="00D62288">
        <w:rPr>
          <w:rFonts w:ascii="Century Gothic" w:hAnsi="Century Gothic" w:cs="Arial"/>
        </w:rPr>
        <w:tab/>
      </w:r>
      <w:r w:rsidR="0082064C" w:rsidRPr="00D62288">
        <w:rPr>
          <w:rFonts w:ascii="Century Gothic" w:hAnsi="Century Gothic" w:cs="Arial"/>
        </w:rPr>
        <w:t xml:space="preserve">The incumbent in this position </w:t>
      </w:r>
      <w:r w:rsidR="00E238F3">
        <w:rPr>
          <w:rFonts w:ascii="Century Gothic" w:hAnsi="Century Gothic" w:cs="Arial"/>
        </w:rPr>
        <w:t>works closely with the SAS Coordinator to perform various promotional</w:t>
      </w:r>
      <w:r w:rsidR="0014411C">
        <w:rPr>
          <w:rFonts w:ascii="Century Gothic" w:hAnsi="Century Gothic" w:cs="Arial"/>
        </w:rPr>
        <w:t xml:space="preserve"> and </w:t>
      </w:r>
      <w:r w:rsidR="00996B6C">
        <w:rPr>
          <w:rFonts w:ascii="Century Gothic" w:hAnsi="Century Gothic" w:cs="Arial"/>
        </w:rPr>
        <w:t>social media</w:t>
      </w:r>
      <w:r w:rsidR="00E238F3">
        <w:rPr>
          <w:rFonts w:ascii="Century Gothic" w:hAnsi="Century Gothic" w:cs="Arial"/>
        </w:rPr>
        <w:t xml:space="preserve"> tasks</w:t>
      </w:r>
      <w:r w:rsidR="0014411C">
        <w:rPr>
          <w:rFonts w:ascii="Century Gothic" w:hAnsi="Century Gothic" w:cs="Arial"/>
        </w:rPr>
        <w:t>,</w:t>
      </w:r>
      <w:r w:rsidR="00E238F3">
        <w:rPr>
          <w:rFonts w:ascii="Century Gothic" w:hAnsi="Century Gothic" w:cs="Arial"/>
        </w:rPr>
        <w:t xml:space="preserve"> </w:t>
      </w:r>
      <w:r w:rsidR="0014411C">
        <w:rPr>
          <w:rFonts w:ascii="Century Gothic" w:hAnsi="Century Gothic" w:cs="Arial"/>
        </w:rPr>
        <w:t xml:space="preserve">in addition to </w:t>
      </w:r>
      <w:r w:rsidR="00E238F3">
        <w:rPr>
          <w:rFonts w:ascii="Century Gothic" w:hAnsi="Century Gothic" w:cs="Arial"/>
        </w:rPr>
        <w:t>group</w:t>
      </w:r>
      <w:r w:rsidR="007366E0">
        <w:rPr>
          <w:rFonts w:ascii="Century Gothic" w:hAnsi="Century Gothic" w:cs="Arial"/>
        </w:rPr>
        <w:t xml:space="preserve"> facilitation</w:t>
      </w:r>
      <w:r w:rsidR="00E238F3">
        <w:rPr>
          <w:rFonts w:ascii="Century Gothic" w:hAnsi="Century Gothic" w:cs="Arial"/>
        </w:rPr>
        <w:t xml:space="preserve"> which support the needs of the SAS Program. Responding to </w:t>
      </w:r>
      <w:r w:rsidR="00E238F3" w:rsidRPr="00E238F3">
        <w:rPr>
          <w:rFonts w:ascii="Century Gothic" w:hAnsi="Century Gothic" w:cs="Arial"/>
        </w:rPr>
        <w:t>incidents of sexual assault</w:t>
      </w:r>
      <w:r w:rsidR="00E238F3">
        <w:rPr>
          <w:rFonts w:ascii="Century Gothic" w:hAnsi="Century Gothic" w:cs="Arial"/>
        </w:rPr>
        <w:t>,</w:t>
      </w:r>
      <w:r w:rsidR="00E238F3" w:rsidRPr="00E238F3">
        <w:rPr>
          <w:rFonts w:ascii="Century Gothic" w:hAnsi="Century Gothic" w:cs="Arial"/>
        </w:rPr>
        <w:t xml:space="preserve"> present</w:t>
      </w:r>
      <w:r w:rsidR="00E238F3">
        <w:rPr>
          <w:rFonts w:ascii="Century Gothic" w:hAnsi="Century Gothic" w:cs="Arial"/>
        </w:rPr>
        <w:t>ing</w:t>
      </w:r>
      <w:r w:rsidR="00E238F3" w:rsidRPr="00E238F3">
        <w:rPr>
          <w:rFonts w:ascii="Century Gothic" w:hAnsi="Century Gothic" w:cs="Arial"/>
        </w:rPr>
        <w:t xml:space="preserve"> at Kootenay Lake Hospital</w:t>
      </w:r>
      <w:r w:rsidR="00E238F3">
        <w:rPr>
          <w:rFonts w:ascii="Century Gothic" w:hAnsi="Century Gothic" w:cs="Arial"/>
        </w:rPr>
        <w:t>, during set work hours and occasional on call</w:t>
      </w:r>
      <w:r w:rsidR="00E21923">
        <w:rPr>
          <w:rFonts w:ascii="Century Gothic" w:hAnsi="Century Gothic" w:cs="Arial"/>
        </w:rPr>
        <w:t xml:space="preserve"> </w:t>
      </w:r>
      <w:r w:rsidR="00E238F3">
        <w:rPr>
          <w:rFonts w:ascii="Century Gothic" w:hAnsi="Century Gothic" w:cs="Arial"/>
        </w:rPr>
        <w:t xml:space="preserve">basis is a further objective. </w:t>
      </w:r>
      <w:r w:rsidR="0082064C" w:rsidRPr="00D62288">
        <w:rPr>
          <w:rFonts w:ascii="Century Gothic" w:hAnsi="Century Gothic" w:cs="Arial"/>
        </w:rPr>
        <w:t>Program services are delive</w:t>
      </w:r>
      <w:r w:rsidR="006149B2" w:rsidRPr="00D62288">
        <w:rPr>
          <w:rFonts w:ascii="Century Gothic" w:hAnsi="Century Gothic" w:cs="Arial"/>
        </w:rPr>
        <w:t>red within a feminist framework</w:t>
      </w:r>
      <w:r w:rsidR="0082064C" w:rsidRPr="00D62288">
        <w:rPr>
          <w:rFonts w:ascii="Century Gothic" w:hAnsi="Century Gothic" w:cs="Arial"/>
        </w:rPr>
        <w:t xml:space="preserve"> and place priority on the safety</w:t>
      </w:r>
      <w:r w:rsidR="0014411C">
        <w:rPr>
          <w:rFonts w:ascii="Century Gothic" w:hAnsi="Century Gothic" w:cs="Arial"/>
        </w:rPr>
        <w:t xml:space="preserve"> of survivors. </w:t>
      </w:r>
    </w:p>
    <w:p w14:paraId="11D32E63" w14:textId="77777777" w:rsidR="0082064C" w:rsidRPr="00D62288" w:rsidRDefault="0082064C">
      <w:pPr>
        <w:rPr>
          <w:rFonts w:ascii="Century Gothic" w:hAnsi="Century Gothic" w:cs="Arial"/>
        </w:rPr>
      </w:pPr>
    </w:p>
    <w:p w14:paraId="6DA7529F" w14:textId="77777777" w:rsidR="0082064C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Duties and Responsibilities:</w:t>
      </w:r>
    </w:p>
    <w:p w14:paraId="6E113608" w14:textId="78F51B4F" w:rsidR="007366E0" w:rsidRDefault="007366E0" w:rsidP="00E53109">
      <w:pPr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Creating various promotional materials to distribute </w:t>
      </w:r>
      <w:r w:rsidR="002C50C2">
        <w:rPr>
          <w:rFonts w:ascii="Century Gothic" w:hAnsi="Century Gothic" w:cs="Arial"/>
        </w:rPr>
        <w:t xml:space="preserve">throughout network and community to advertise SAS Programs. To </w:t>
      </w:r>
      <w:r w:rsidR="00340C8F">
        <w:rPr>
          <w:rFonts w:ascii="Century Gothic" w:hAnsi="Century Gothic" w:cs="Arial"/>
        </w:rPr>
        <w:t>include</w:t>
      </w:r>
      <w:r w:rsidR="002C50C2">
        <w:rPr>
          <w:rFonts w:ascii="Century Gothic" w:hAnsi="Century Gothic" w:cs="Arial"/>
        </w:rPr>
        <w:t xml:space="preserve"> print and various other forms of advertising when indicated. </w:t>
      </w:r>
    </w:p>
    <w:p w14:paraId="0FB61D89" w14:textId="369844E2" w:rsidR="002C50C2" w:rsidRDefault="002C50C2" w:rsidP="00E53109">
      <w:pPr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Creating and maintaining social media posts on the SAS social media platforms. </w:t>
      </w:r>
    </w:p>
    <w:p w14:paraId="6D0C5A1E" w14:textId="12509843" w:rsidR="002C50C2" w:rsidRDefault="002C50C2" w:rsidP="00E53109">
      <w:pPr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Works closely with the SAS coordinator to create educational materials and presentations aimed at students and various other community groups. </w:t>
      </w:r>
    </w:p>
    <w:p w14:paraId="462D63FE" w14:textId="733DEB4A" w:rsidR="002C50C2" w:rsidRDefault="002C50C2" w:rsidP="002C50C2">
      <w:pPr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Assists the SAS Crisis Counsellor in facilitation of groups for Sexual Assault survivors. </w:t>
      </w:r>
    </w:p>
    <w:p w14:paraId="057F6CDE" w14:textId="7BAFCA9C" w:rsidR="00340C8F" w:rsidRDefault="00340C8F" w:rsidP="002C50C2">
      <w:pPr>
        <w:numPr>
          <w:ilvl w:val="0"/>
          <w:numId w:val="2"/>
        </w:numPr>
        <w:rPr>
          <w:rFonts w:ascii="Century Gothic" w:hAnsi="Century Gothic" w:cs="Arial"/>
        </w:rPr>
      </w:pPr>
      <w:r w:rsidRPr="00340C8F">
        <w:rPr>
          <w:rFonts w:ascii="Century Gothic" w:hAnsi="Century Gothic" w:cs="Arial"/>
        </w:rPr>
        <w:t xml:space="preserve">Serve all survivors of sexual assault over the age of 13 years.  Survivors served will </w:t>
      </w:r>
      <w:r>
        <w:rPr>
          <w:rFonts w:ascii="Century Gothic" w:hAnsi="Century Gothic" w:cs="Arial"/>
        </w:rPr>
        <w:t xml:space="preserve">include everyone meeting the age requirements regardless of gender, gender expression and/or sexual orientation. </w:t>
      </w:r>
    </w:p>
    <w:p w14:paraId="0E179327" w14:textId="24450644" w:rsidR="002C50C2" w:rsidRDefault="002C50C2" w:rsidP="002C50C2">
      <w:pPr>
        <w:numPr>
          <w:ilvl w:val="0"/>
          <w:numId w:val="2"/>
        </w:num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>Respond to incidents of sexual assault presented at Kootenay Lake Hospital after call</w:t>
      </w:r>
      <w:r w:rsidR="09507046" w:rsidRPr="1063963A">
        <w:rPr>
          <w:rFonts w:ascii="Century Gothic" w:hAnsi="Century Gothic" w:cs="Arial"/>
        </w:rPr>
        <w:t>-</w:t>
      </w:r>
      <w:r w:rsidRPr="1063963A">
        <w:rPr>
          <w:rFonts w:ascii="Century Gothic" w:hAnsi="Century Gothic" w:cs="Arial"/>
        </w:rPr>
        <w:t>out from Anti-Violence Line</w:t>
      </w:r>
      <w:r w:rsidR="009B3F9B" w:rsidRPr="1063963A">
        <w:rPr>
          <w:rFonts w:ascii="Century Gothic" w:hAnsi="Century Gothic" w:cs="Arial"/>
        </w:rPr>
        <w:t>, during regular scheduled working hours in addition to possible limited on call hours</w:t>
      </w:r>
      <w:r w:rsidR="0030246C" w:rsidRPr="1063963A">
        <w:rPr>
          <w:rFonts w:ascii="Century Gothic" w:hAnsi="Century Gothic" w:cs="Arial"/>
        </w:rPr>
        <w:t>. A r</w:t>
      </w:r>
      <w:r w:rsidR="0065511B" w:rsidRPr="1063963A">
        <w:rPr>
          <w:rFonts w:ascii="Century Gothic" w:hAnsi="Century Gothic" w:cs="Arial"/>
        </w:rPr>
        <w:t>equirement to be available on short notice and to carry a cell phone at these times</w:t>
      </w:r>
      <w:r w:rsidR="325FC60C" w:rsidRPr="1063963A">
        <w:rPr>
          <w:rFonts w:ascii="Century Gothic" w:hAnsi="Century Gothic" w:cs="Arial"/>
        </w:rPr>
        <w:t>.</w:t>
      </w:r>
      <w:r w:rsidR="009B3F9B" w:rsidRPr="1063963A">
        <w:rPr>
          <w:rFonts w:ascii="Century Gothic" w:hAnsi="Century Gothic" w:cs="Arial"/>
        </w:rPr>
        <w:t xml:space="preserve"> </w:t>
      </w:r>
    </w:p>
    <w:p w14:paraId="362D4DB6" w14:textId="56817FA2" w:rsidR="009B3F9B" w:rsidRPr="009B3F9B" w:rsidRDefault="009B3F9B" w:rsidP="009B3F9B">
      <w:pPr>
        <w:numPr>
          <w:ilvl w:val="0"/>
          <w:numId w:val="2"/>
        </w:num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 xml:space="preserve">Provide survivors </w:t>
      </w:r>
      <w:r w:rsidR="01DF8016" w:rsidRPr="1063963A">
        <w:rPr>
          <w:rFonts w:ascii="Century Gothic" w:hAnsi="Century Gothic" w:cs="Arial"/>
        </w:rPr>
        <w:t>with</w:t>
      </w:r>
      <w:r w:rsidRPr="1063963A">
        <w:rPr>
          <w:rFonts w:ascii="Century Gothic" w:hAnsi="Century Gothic" w:cs="Arial"/>
        </w:rPr>
        <w:t xml:space="preserve"> document resources and </w:t>
      </w:r>
      <w:r w:rsidR="10EC83B4" w:rsidRPr="1063963A">
        <w:rPr>
          <w:rFonts w:ascii="Century Gothic" w:hAnsi="Century Gothic" w:cs="Arial"/>
        </w:rPr>
        <w:t>support</w:t>
      </w:r>
      <w:r w:rsidRPr="1063963A">
        <w:rPr>
          <w:rFonts w:ascii="Century Gothic" w:hAnsi="Century Gothic" w:cs="Arial"/>
        </w:rPr>
        <w:t xml:space="preserve"> for aftercare</w:t>
      </w:r>
      <w:r w:rsidR="05B78F7B" w:rsidRPr="1063963A">
        <w:rPr>
          <w:rFonts w:ascii="Century Gothic" w:hAnsi="Century Gothic" w:cs="Arial"/>
        </w:rPr>
        <w:t>.</w:t>
      </w:r>
    </w:p>
    <w:p w14:paraId="030B16A3" w14:textId="0E4C8928" w:rsidR="009B3F9B" w:rsidRPr="009B3F9B" w:rsidRDefault="009B3F9B" w:rsidP="009B3F9B">
      <w:pPr>
        <w:numPr>
          <w:ilvl w:val="0"/>
          <w:numId w:val="2"/>
        </w:num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>Complete documentation and tools for assessing and tracking incidents of sexual assault</w:t>
      </w:r>
      <w:r w:rsidR="5E7C7B1E" w:rsidRPr="1063963A">
        <w:rPr>
          <w:rFonts w:ascii="Century Gothic" w:hAnsi="Century Gothic" w:cs="Arial"/>
        </w:rPr>
        <w:t>.</w:t>
      </w:r>
    </w:p>
    <w:p w14:paraId="2A6AF417" w14:textId="27190BDD" w:rsidR="009B3F9B" w:rsidRPr="00983051" w:rsidRDefault="7F9F3318" w:rsidP="1063963A">
      <w:pPr>
        <w:numPr>
          <w:ilvl w:val="0"/>
          <w:numId w:val="2"/>
        </w:numPr>
        <w:rPr>
          <w:rFonts w:ascii="Century Gothic" w:hAnsi="Century Gothic" w:cs="Arial"/>
        </w:rPr>
      </w:pPr>
      <w:r w:rsidRPr="00983051">
        <w:rPr>
          <w:rFonts w:ascii="Century Gothic" w:hAnsi="Century Gothic" w:cs="Arial"/>
        </w:rPr>
        <w:t xml:space="preserve">Provide </w:t>
      </w:r>
      <w:r w:rsidR="50C3F829" w:rsidRPr="00983051">
        <w:rPr>
          <w:rFonts w:ascii="Century Gothic" w:hAnsi="Century Gothic" w:cs="Arial"/>
        </w:rPr>
        <w:t>update</w:t>
      </w:r>
      <w:r w:rsidRPr="00983051">
        <w:rPr>
          <w:rFonts w:ascii="Century Gothic" w:hAnsi="Century Gothic" w:cs="Arial"/>
        </w:rPr>
        <w:t xml:space="preserve"> to SAS Coordinator</w:t>
      </w:r>
      <w:r w:rsidR="07A6EA58" w:rsidRPr="00983051">
        <w:rPr>
          <w:rFonts w:ascii="Century Gothic" w:hAnsi="Century Gothic" w:cs="Arial"/>
        </w:rPr>
        <w:t xml:space="preserve"> </w:t>
      </w:r>
      <w:r w:rsidR="65CED1C7" w:rsidRPr="00983051">
        <w:rPr>
          <w:rFonts w:ascii="Century Gothic" w:hAnsi="Century Gothic" w:cs="Arial"/>
        </w:rPr>
        <w:t xml:space="preserve">following a </w:t>
      </w:r>
      <w:r w:rsidR="0AA68F19" w:rsidRPr="00983051">
        <w:rPr>
          <w:rFonts w:ascii="Century Gothic" w:hAnsi="Century Gothic" w:cs="Arial"/>
        </w:rPr>
        <w:t>response and</w:t>
      </w:r>
      <w:r w:rsidR="20C02AC9" w:rsidRPr="00983051">
        <w:rPr>
          <w:rFonts w:ascii="Century Gothic" w:hAnsi="Century Gothic" w:cs="Arial"/>
        </w:rPr>
        <w:t xml:space="preserve"> debrief</w:t>
      </w:r>
      <w:r w:rsidR="3C882574" w:rsidRPr="00983051">
        <w:rPr>
          <w:rFonts w:ascii="Century Gothic" w:hAnsi="Century Gothic" w:cs="Arial"/>
        </w:rPr>
        <w:t xml:space="preserve"> (</w:t>
      </w:r>
      <w:r w:rsidR="20C02AC9" w:rsidRPr="00983051">
        <w:rPr>
          <w:rFonts w:ascii="Century Gothic" w:hAnsi="Century Gothic" w:cs="Arial"/>
        </w:rPr>
        <w:t>if needed</w:t>
      </w:r>
      <w:r w:rsidR="01C574A9" w:rsidRPr="00983051">
        <w:rPr>
          <w:rFonts w:ascii="Century Gothic" w:hAnsi="Century Gothic" w:cs="Arial"/>
        </w:rPr>
        <w:t xml:space="preserve">). </w:t>
      </w:r>
    </w:p>
    <w:p w14:paraId="5DA0C664" w14:textId="38AE1FB4" w:rsidR="009B3F9B" w:rsidRPr="00983051" w:rsidRDefault="009B3F9B" w:rsidP="009B3F9B">
      <w:pPr>
        <w:numPr>
          <w:ilvl w:val="0"/>
          <w:numId w:val="2"/>
        </w:numPr>
        <w:rPr>
          <w:rFonts w:ascii="Century Gothic" w:hAnsi="Century Gothic" w:cs="Arial"/>
        </w:rPr>
      </w:pPr>
      <w:r w:rsidRPr="00983051">
        <w:rPr>
          <w:rFonts w:ascii="Century Gothic" w:hAnsi="Century Gothic" w:cs="Arial"/>
        </w:rPr>
        <w:t xml:space="preserve">Gather feedback from survivors regarding their </w:t>
      </w:r>
      <w:r w:rsidR="1250409C" w:rsidRPr="00983051">
        <w:rPr>
          <w:rFonts w:ascii="Century Gothic" w:hAnsi="Century Gothic" w:cs="Arial"/>
        </w:rPr>
        <w:t>response experience</w:t>
      </w:r>
      <w:r w:rsidR="101EE6FB" w:rsidRPr="00983051">
        <w:rPr>
          <w:rFonts w:ascii="Century Gothic" w:hAnsi="Century Gothic" w:cs="Arial"/>
        </w:rPr>
        <w:t>.</w:t>
      </w:r>
    </w:p>
    <w:p w14:paraId="7BE7D865" w14:textId="2DAA9A12" w:rsidR="009B3F9B" w:rsidRPr="009B3F9B" w:rsidRDefault="009B3F9B" w:rsidP="009B3F9B">
      <w:pPr>
        <w:numPr>
          <w:ilvl w:val="0"/>
          <w:numId w:val="2"/>
        </w:num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>Participate in educational opportunities related to sexual assault response</w:t>
      </w:r>
      <w:r w:rsidR="00340C8F" w:rsidRPr="1063963A">
        <w:rPr>
          <w:rFonts w:ascii="Century Gothic" w:hAnsi="Century Gothic" w:cs="Arial"/>
        </w:rPr>
        <w:t xml:space="preserve"> and sexual assault services</w:t>
      </w:r>
      <w:r w:rsidR="71D2743F" w:rsidRPr="1063963A">
        <w:rPr>
          <w:rFonts w:ascii="Century Gothic" w:hAnsi="Century Gothic" w:cs="Arial"/>
        </w:rPr>
        <w:t>.</w:t>
      </w:r>
    </w:p>
    <w:p w14:paraId="5EB3401C" w14:textId="3E56303D" w:rsidR="009B3F9B" w:rsidRPr="00996B6C" w:rsidRDefault="00340C8F" w:rsidP="00996B6C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>Recommend exams room and survivor comfort kit enhancements as needed</w:t>
      </w:r>
      <w:r w:rsidR="7494F326" w:rsidRPr="1063963A">
        <w:rPr>
          <w:rFonts w:ascii="Century Gothic" w:hAnsi="Century Gothic" w:cs="Arial"/>
        </w:rPr>
        <w:t>.</w:t>
      </w:r>
      <w:r w:rsidRPr="1063963A">
        <w:rPr>
          <w:rFonts w:ascii="Century Gothic" w:hAnsi="Century Gothic" w:cs="Arial"/>
        </w:rPr>
        <w:t xml:space="preserve"> </w:t>
      </w:r>
    </w:p>
    <w:p w14:paraId="2C69C333" w14:textId="0CC148C4" w:rsidR="0082064C" w:rsidRPr="00D62288" w:rsidRDefault="00AA0197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Makes</w:t>
      </w:r>
      <w:r w:rsidR="0082064C" w:rsidRPr="00D62288">
        <w:rPr>
          <w:rFonts w:ascii="Century Gothic" w:hAnsi="Century Gothic" w:cs="Arial"/>
        </w:rPr>
        <w:t xml:space="preserve"> referrals to other appropriate resources </w:t>
      </w:r>
      <w:r w:rsidR="00E53109" w:rsidRPr="00D62288">
        <w:rPr>
          <w:rFonts w:ascii="Century Gothic" w:hAnsi="Century Gothic" w:cs="Arial"/>
        </w:rPr>
        <w:t xml:space="preserve">when needs </w:t>
      </w:r>
      <w:r w:rsidR="0082064C" w:rsidRPr="00D62288">
        <w:rPr>
          <w:rFonts w:ascii="Century Gothic" w:hAnsi="Century Gothic" w:cs="Arial"/>
        </w:rPr>
        <w:t>are beyond the</w:t>
      </w:r>
      <w:r w:rsidR="00DC6569" w:rsidRPr="00D62288">
        <w:rPr>
          <w:rFonts w:ascii="Century Gothic" w:hAnsi="Century Gothic" w:cs="Arial"/>
        </w:rPr>
        <w:t xml:space="preserve"> program’s resources or mandate; maintains </w:t>
      </w:r>
      <w:r w:rsidR="00E53109" w:rsidRPr="00D62288">
        <w:rPr>
          <w:rFonts w:ascii="Century Gothic" w:hAnsi="Century Gothic" w:cs="Arial"/>
        </w:rPr>
        <w:t>a thorough</w:t>
      </w:r>
      <w:r w:rsidR="00DC6569" w:rsidRPr="00D62288">
        <w:rPr>
          <w:rFonts w:ascii="Century Gothic" w:hAnsi="Century Gothic" w:cs="Arial"/>
        </w:rPr>
        <w:t xml:space="preserve"> knowledge of community</w:t>
      </w:r>
      <w:r w:rsidR="00E53109" w:rsidRPr="00D62288">
        <w:rPr>
          <w:rFonts w:ascii="Century Gothic" w:hAnsi="Century Gothic" w:cs="Arial"/>
        </w:rPr>
        <w:t xml:space="preserve"> resources.</w:t>
      </w:r>
    </w:p>
    <w:p w14:paraId="021D3D32" w14:textId="0CD8981F" w:rsidR="002C50C2" w:rsidRPr="00996B6C" w:rsidRDefault="00D04823" w:rsidP="00996B6C">
      <w:pPr>
        <w:numPr>
          <w:ilvl w:val="0"/>
          <w:numId w:val="2"/>
        </w:num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>P</w:t>
      </w:r>
      <w:r w:rsidR="0082064C" w:rsidRPr="1063963A">
        <w:rPr>
          <w:rFonts w:ascii="Century Gothic" w:hAnsi="Century Gothic" w:cs="Arial"/>
        </w:rPr>
        <w:t>articipates in community out</w:t>
      </w:r>
      <w:r w:rsidR="00AB592C" w:rsidRPr="1063963A">
        <w:rPr>
          <w:rFonts w:ascii="Century Gothic" w:hAnsi="Century Gothic" w:cs="Arial"/>
        </w:rPr>
        <w:t xml:space="preserve">reach and education activities </w:t>
      </w:r>
      <w:r w:rsidR="0082064C" w:rsidRPr="1063963A">
        <w:rPr>
          <w:rFonts w:ascii="Century Gothic" w:hAnsi="Century Gothic" w:cs="Arial"/>
        </w:rPr>
        <w:t>ad</w:t>
      </w:r>
      <w:r w:rsidR="009D2956" w:rsidRPr="1063963A">
        <w:rPr>
          <w:rFonts w:ascii="Century Gothic" w:hAnsi="Century Gothic" w:cs="Arial"/>
        </w:rPr>
        <w:t xml:space="preserve">dressing </w:t>
      </w:r>
      <w:r w:rsidR="00E21923" w:rsidRPr="1063963A">
        <w:rPr>
          <w:rFonts w:ascii="Century Gothic" w:hAnsi="Century Gothic" w:cs="Arial"/>
        </w:rPr>
        <w:t>sexual a</w:t>
      </w:r>
      <w:r w:rsidR="00A649B6" w:rsidRPr="1063963A">
        <w:rPr>
          <w:rFonts w:ascii="Century Gothic" w:hAnsi="Century Gothic" w:cs="Arial"/>
        </w:rPr>
        <w:t>ssault</w:t>
      </w:r>
      <w:r w:rsidR="009D2956" w:rsidRPr="1063963A">
        <w:rPr>
          <w:rFonts w:ascii="Century Gothic" w:hAnsi="Century Gothic" w:cs="Arial"/>
        </w:rPr>
        <w:t>; may engage in prevention activities involving networking, consultation, public relations</w:t>
      </w:r>
      <w:r w:rsidR="49266338" w:rsidRPr="1063963A">
        <w:rPr>
          <w:rFonts w:ascii="Century Gothic" w:hAnsi="Century Gothic" w:cs="Arial"/>
        </w:rPr>
        <w:t>.</w:t>
      </w:r>
    </w:p>
    <w:p w14:paraId="01AB513F" w14:textId="6815E7DC" w:rsidR="00E53109" w:rsidRPr="00F011C2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41253E3F">
        <w:rPr>
          <w:rFonts w:ascii="Century Gothic" w:hAnsi="Century Gothic" w:cs="Arial"/>
        </w:rPr>
        <w:t>Attends regular supervision with</w:t>
      </w:r>
      <w:r w:rsidR="00E21923" w:rsidRPr="41253E3F">
        <w:rPr>
          <w:rFonts w:ascii="Century Gothic" w:hAnsi="Century Gothic" w:cs="Arial"/>
        </w:rPr>
        <w:t xml:space="preserve"> the</w:t>
      </w:r>
      <w:r w:rsidR="00A649B6" w:rsidRPr="41253E3F">
        <w:rPr>
          <w:rFonts w:ascii="Century Gothic" w:hAnsi="Century Gothic" w:cs="Arial"/>
        </w:rPr>
        <w:t>i</w:t>
      </w:r>
      <w:r w:rsidR="00E21923" w:rsidRPr="41253E3F">
        <w:rPr>
          <w:rFonts w:ascii="Century Gothic" w:hAnsi="Century Gothic" w:cs="Arial"/>
        </w:rPr>
        <w:t>r</w:t>
      </w:r>
      <w:r w:rsidR="00A649B6" w:rsidRPr="41253E3F">
        <w:rPr>
          <w:rFonts w:ascii="Century Gothic" w:hAnsi="Century Gothic" w:cs="Arial"/>
        </w:rPr>
        <w:t xml:space="preserve"> supervisor</w:t>
      </w:r>
      <w:r w:rsidR="00E83D57" w:rsidRPr="41253E3F">
        <w:rPr>
          <w:rFonts w:ascii="Century Gothic" w:hAnsi="Century Gothic" w:cs="Arial"/>
        </w:rPr>
        <w:t xml:space="preserve"> or the Executive </w:t>
      </w:r>
      <w:proofErr w:type="gramStart"/>
      <w:r w:rsidR="00E83D57" w:rsidRPr="41253E3F">
        <w:rPr>
          <w:rFonts w:ascii="Century Gothic" w:hAnsi="Century Gothic" w:cs="Arial"/>
        </w:rPr>
        <w:t>Director</w:t>
      </w:r>
      <w:r w:rsidRPr="41253E3F">
        <w:rPr>
          <w:rFonts w:ascii="Century Gothic" w:hAnsi="Century Gothic" w:cs="Arial"/>
        </w:rPr>
        <w:t>,  and</w:t>
      </w:r>
      <w:proofErr w:type="gramEnd"/>
      <w:r w:rsidRPr="41253E3F">
        <w:rPr>
          <w:rFonts w:ascii="Century Gothic" w:hAnsi="Century Gothic" w:cs="Arial"/>
        </w:rPr>
        <w:t xml:space="preserve"> development of a training plan; attends agency staff meetings; attends local and regional peer support</w:t>
      </w:r>
      <w:r w:rsidR="00D20AF1" w:rsidRPr="41253E3F">
        <w:rPr>
          <w:rFonts w:ascii="Century Gothic" w:hAnsi="Century Gothic" w:cs="Arial"/>
        </w:rPr>
        <w:t>,</w:t>
      </w:r>
      <w:r w:rsidR="00515449" w:rsidRPr="41253E3F">
        <w:rPr>
          <w:rFonts w:ascii="Century Gothic" w:hAnsi="Century Gothic" w:cs="Arial"/>
        </w:rPr>
        <w:t xml:space="preserve"> </w:t>
      </w:r>
      <w:r w:rsidR="00D20AF1" w:rsidRPr="41253E3F">
        <w:rPr>
          <w:rFonts w:ascii="Century Gothic" w:hAnsi="Century Gothic" w:cs="Arial"/>
        </w:rPr>
        <w:t xml:space="preserve">Community of Practice </w:t>
      </w:r>
      <w:r w:rsidR="00515449" w:rsidRPr="41253E3F">
        <w:rPr>
          <w:rFonts w:ascii="Century Gothic" w:hAnsi="Century Gothic" w:cs="Arial"/>
        </w:rPr>
        <w:t>meetings</w:t>
      </w:r>
      <w:r w:rsidRPr="41253E3F">
        <w:rPr>
          <w:rFonts w:ascii="Century Gothic" w:hAnsi="Century Gothic" w:cs="Arial"/>
        </w:rPr>
        <w:t xml:space="preserve">, </w:t>
      </w:r>
      <w:r w:rsidR="0535D2EB" w:rsidRPr="00F011C2">
        <w:rPr>
          <w:rFonts w:ascii="Century Gothic" w:hAnsi="Century Gothic" w:cs="Arial"/>
        </w:rPr>
        <w:t xml:space="preserve">as determined appropriate by supervisor and </w:t>
      </w:r>
      <w:r w:rsidRPr="00F011C2">
        <w:rPr>
          <w:rFonts w:ascii="Century Gothic" w:hAnsi="Century Gothic" w:cs="Arial"/>
        </w:rPr>
        <w:t xml:space="preserve">as time permits. </w:t>
      </w:r>
    </w:p>
    <w:p w14:paraId="0096FBC0" w14:textId="77777777" w:rsidR="00E53109" w:rsidRPr="00F011C2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F011C2">
        <w:rPr>
          <w:rFonts w:ascii="Century Gothic" w:hAnsi="Century Gothic" w:cs="Arial"/>
        </w:rPr>
        <w:t>Performs other related duties as required.</w:t>
      </w:r>
    </w:p>
    <w:p w14:paraId="3B44B869" w14:textId="77777777" w:rsidR="0082064C" w:rsidRPr="00D62288" w:rsidRDefault="0082064C">
      <w:pPr>
        <w:rPr>
          <w:rFonts w:ascii="Century Gothic" w:hAnsi="Century Gothic" w:cs="Arial"/>
        </w:rPr>
      </w:pPr>
    </w:p>
    <w:p w14:paraId="70B23919" w14:textId="77777777" w:rsidR="00515449" w:rsidRDefault="00515449">
      <w:pPr>
        <w:rPr>
          <w:rFonts w:ascii="Century Gothic" w:hAnsi="Century Gothic" w:cs="Arial"/>
          <w:b/>
        </w:rPr>
      </w:pPr>
    </w:p>
    <w:p w14:paraId="56636ECF" w14:textId="035BB819" w:rsidR="00C1096E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Qualifications:</w:t>
      </w:r>
    </w:p>
    <w:p w14:paraId="29208A94" w14:textId="77777777" w:rsidR="00F943E5" w:rsidRDefault="00F943E5">
      <w:pPr>
        <w:rPr>
          <w:rFonts w:ascii="Century Gothic" w:hAnsi="Century Gothic" w:cs="Arial"/>
          <w:b/>
        </w:rPr>
      </w:pPr>
    </w:p>
    <w:p w14:paraId="3F9ED843" w14:textId="08E08A26" w:rsidR="0082064C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Education:</w:t>
      </w:r>
    </w:p>
    <w:p w14:paraId="4BDB4CBE" w14:textId="26848F1D" w:rsidR="006149B2" w:rsidRPr="00D62288" w:rsidRDefault="00AA0197" w:rsidP="00C1096E">
      <w:pPr>
        <w:rPr>
          <w:rFonts w:ascii="Century Gothic" w:hAnsi="Century Gothic" w:cs="Arial"/>
        </w:rPr>
      </w:pPr>
      <w:r w:rsidRPr="1063963A">
        <w:rPr>
          <w:rFonts w:ascii="Century Gothic" w:hAnsi="Century Gothic" w:cs="Arial"/>
        </w:rPr>
        <w:t>Bachelor’s d</w:t>
      </w:r>
      <w:r w:rsidR="0082064C" w:rsidRPr="1063963A">
        <w:rPr>
          <w:rFonts w:ascii="Century Gothic" w:hAnsi="Century Gothic" w:cs="Arial"/>
        </w:rPr>
        <w:t xml:space="preserve">egree in </w:t>
      </w:r>
      <w:r w:rsidR="00E53109" w:rsidRPr="1063963A">
        <w:rPr>
          <w:rFonts w:ascii="Century Gothic" w:hAnsi="Century Gothic" w:cs="Arial"/>
        </w:rPr>
        <w:t>human services or related</w:t>
      </w:r>
      <w:r w:rsidRPr="1063963A">
        <w:rPr>
          <w:rFonts w:ascii="Century Gothic" w:hAnsi="Century Gothic" w:cs="Arial"/>
        </w:rPr>
        <w:t xml:space="preserve"> </w:t>
      </w:r>
      <w:r w:rsidR="0C5E23C3" w:rsidRPr="1063963A">
        <w:rPr>
          <w:rFonts w:ascii="Century Gothic" w:hAnsi="Century Gothic" w:cs="Arial"/>
        </w:rPr>
        <w:t>field,</w:t>
      </w:r>
      <w:r w:rsidR="00340D7E" w:rsidRPr="1063963A">
        <w:rPr>
          <w:rFonts w:ascii="Century Gothic" w:hAnsi="Century Gothic" w:cs="Arial"/>
        </w:rPr>
        <w:t xml:space="preserve"> </w:t>
      </w:r>
      <w:r w:rsidR="0082064C" w:rsidRPr="1063963A">
        <w:rPr>
          <w:rFonts w:ascii="Century Gothic" w:hAnsi="Century Gothic" w:cs="Arial"/>
        </w:rPr>
        <w:t>or the equivalent</w:t>
      </w:r>
      <w:r w:rsidR="00C1096E" w:rsidRPr="1063963A">
        <w:rPr>
          <w:rFonts w:ascii="Century Gothic" w:hAnsi="Century Gothic" w:cs="Arial"/>
        </w:rPr>
        <w:t xml:space="preserve"> combination of education, training, </w:t>
      </w:r>
      <w:r w:rsidR="0082064C" w:rsidRPr="1063963A">
        <w:rPr>
          <w:rFonts w:ascii="Century Gothic" w:hAnsi="Century Gothic" w:cs="Arial"/>
        </w:rPr>
        <w:t>and experience.</w:t>
      </w:r>
    </w:p>
    <w:p w14:paraId="5057C8EB" w14:textId="77777777" w:rsidR="00D62288" w:rsidRDefault="00D62288" w:rsidP="00C1096E">
      <w:pPr>
        <w:rPr>
          <w:rFonts w:ascii="Century Gothic" w:hAnsi="Century Gothic" w:cs="Arial"/>
          <w:b/>
        </w:rPr>
      </w:pPr>
    </w:p>
    <w:p w14:paraId="52C3C905" w14:textId="77777777" w:rsidR="00C1096E" w:rsidRPr="00D62288" w:rsidRDefault="00C1096E" w:rsidP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Experience:</w:t>
      </w:r>
    </w:p>
    <w:p w14:paraId="3C03A300" w14:textId="1E52EC00" w:rsidR="00C1096E" w:rsidRPr="00D62288" w:rsidRDefault="00AA0197" w:rsidP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</w:t>
      </w:r>
      <w:r w:rsidR="00C1096E" w:rsidRPr="00D62288">
        <w:rPr>
          <w:rFonts w:ascii="Century Gothic" w:hAnsi="Century Gothic" w:cs="Arial"/>
        </w:rPr>
        <w:t>inimum of</w:t>
      </w:r>
      <w:r w:rsidR="00EB7EE8" w:rsidRPr="00D62288">
        <w:rPr>
          <w:rFonts w:ascii="Century Gothic" w:hAnsi="Century Gothic" w:cs="Arial"/>
        </w:rPr>
        <w:t xml:space="preserve"> two </w:t>
      </w:r>
      <w:r w:rsidRPr="00D62288">
        <w:rPr>
          <w:rFonts w:ascii="Century Gothic" w:hAnsi="Century Gothic" w:cs="Arial"/>
        </w:rPr>
        <w:t xml:space="preserve">(2) </w:t>
      </w:r>
      <w:r w:rsidR="00EB7EE8" w:rsidRPr="00D62288">
        <w:rPr>
          <w:rFonts w:ascii="Century Gothic" w:hAnsi="Century Gothic" w:cs="Arial"/>
        </w:rPr>
        <w:t>years’</w:t>
      </w:r>
      <w:r w:rsidR="00E53109" w:rsidRPr="00D62288">
        <w:rPr>
          <w:rFonts w:ascii="Century Gothic" w:hAnsi="Century Gothic" w:cs="Arial"/>
        </w:rPr>
        <w:t xml:space="preserve"> recent</w:t>
      </w:r>
      <w:r w:rsidRPr="00D62288">
        <w:rPr>
          <w:rFonts w:ascii="Century Gothic" w:hAnsi="Century Gothic" w:cs="Arial"/>
        </w:rPr>
        <w:t xml:space="preserve"> </w:t>
      </w:r>
      <w:r w:rsidR="00EB7EE8" w:rsidRPr="00D62288">
        <w:rPr>
          <w:rFonts w:ascii="Century Gothic" w:hAnsi="Century Gothic" w:cs="Arial"/>
        </w:rPr>
        <w:t xml:space="preserve">experience in </w:t>
      </w:r>
      <w:r w:rsidR="007366E0">
        <w:rPr>
          <w:rFonts w:ascii="Century Gothic" w:hAnsi="Century Gothic" w:cs="Arial"/>
        </w:rPr>
        <w:t xml:space="preserve">supporting </w:t>
      </w:r>
      <w:r w:rsidR="00E21923">
        <w:rPr>
          <w:rFonts w:ascii="Century Gothic" w:hAnsi="Century Gothic" w:cs="Arial"/>
        </w:rPr>
        <w:t>individuals</w:t>
      </w:r>
      <w:r w:rsidR="00EB7EE8" w:rsidRPr="00D62288">
        <w:rPr>
          <w:rFonts w:ascii="Century Gothic" w:hAnsi="Century Gothic" w:cs="Arial"/>
        </w:rPr>
        <w:t xml:space="preserve"> </w:t>
      </w:r>
      <w:r w:rsidR="009D2956" w:rsidRPr="00D62288">
        <w:rPr>
          <w:rFonts w:ascii="Century Gothic" w:hAnsi="Century Gothic" w:cs="Arial"/>
        </w:rPr>
        <w:t xml:space="preserve">who have experienced recent </w:t>
      </w:r>
      <w:r w:rsidR="00E21923">
        <w:rPr>
          <w:rFonts w:ascii="Century Gothic" w:hAnsi="Century Gothic" w:cs="Arial"/>
        </w:rPr>
        <w:t xml:space="preserve">sexual assault and related </w:t>
      </w:r>
      <w:r w:rsidR="00EB7EE8" w:rsidRPr="00D62288">
        <w:rPr>
          <w:rFonts w:ascii="Century Gothic" w:hAnsi="Century Gothic" w:cs="Arial"/>
        </w:rPr>
        <w:t>trauma</w:t>
      </w:r>
      <w:r w:rsidR="00E21923">
        <w:rPr>
          <w:rFonts w:ascii="Century Gothic" w:hAnsi="Century Gothic" w:cs="Arial"/>
        </w:rPr>
        <w:t>.</w:t>
      </w:r>
    </w:p>
    <w:p w14:paraId="72911D33" w14:textId="77777777" w:rsidR="00C1096E" w:rsidRPr="00D62288" w:rsidRDefault="00C1096E" w:rsidP="00C1096E">
      <w:pPr>
        <w:rPr>
          <w:rFonts w:ascii="Century Gothic" w:hAnsi="Century Gothic" w:cs="Arial"/>
        </w:rPr>
      </w:pPr>
    </w:p>
    <w:p w14:paraId="441A2470" w14:textId="77777777" w:rsidR="00EB7EE8" w:rsidRPr="00D62288" w:rsidRDefault="00C1096E" w:rsidP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Additional Skills</w:t>
      </w:r>
      <w:r w:rsidR="00EB7EE8" w:rsidRPr="00D62288">
        <w:rPr>
          <w:rFonts w:ascii="Century Gothic" w:hAnsi="Century Gothic" w:cs="Arial"/>
          <w:b/>
        </w:rPr>
        <w:t>:</w:t>
      </w:r>
    </w:p>
    <w:p w14:paraId="7D921920" w14:textId="0B8F1FBD" w:rsidR="00EB7EE8" w:rsidRPr="00D62288" w:rsidRDefault="00EB7EE8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Experience in providing </w:t>
      </w:r>
      <w:r w:rsidR="007366E0">
        <w:rPr>
          <w:rFonts w:ascii="Century Gothic" w:hAnsi="Century Gothic" w:cs="Arial"/>
        </w:rPr>
        <w:t xml:space="preserve">trauma informed emotional supports for survivors of sexual assault </w:t>
      </w:r>
      <w:r w:rsidRPr="00D62288">
        <w:rPr>
          <w:rFonts w:ascii="Century Gothic" w:hAnsi="Century Gothic" w:cs="Arial"/>
        </w:rPr>
        <w:t>and advocacy within a feminist practice framework.</w:t>
      </w:r>
    </w:p>
    <w:p w14:paraId="68DAC8FF" w14:textId="643DA199" w:rsidR="006149B2" w:rsidRPr="00D62288" w:rsidRDefault="00340D7E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Competent in working with</w:t>
      </w:r>
      <w:r w:rsidR="00E21923">
        <w:rPr>
          <w:rFonts w:ascii="Century Gothic" w:hAnsi="Century Gothic" w:cs="Arial"/>
        </w:rPr>
        <w:t xml:space="preserve"> individuals</w:t>
      </w:r>
      <w:r w:rsidRPr="00D62288">
        <w:rPr>
          <w:rFonts w:ascii="Century Gothic" w:hAnsi="Century Gothic" w:cs="Arial"/>
        </w:rPr>
        <w:t xml:space="preserve"> from diverse cultural backgrounds</w:t>
      </w:r>
      <w:r w:rsidR="00E53109" w:rsidRPr="00D62288">
        <w:rPr>
          <w:rFonts w:ascii="Century Gothic" w:hAnsi="Century Gothic" w:cs="Arial"/>
        </w:rPr>
        <w:t xml:space="preserve"> and lifestyles</w:t>
      </w:r>
      <w:r w:rsidRPr="00D62288">
        <w:rPr>
          <w:rFonts w:ascii="Century Gothic" w:hAnsi="Century Gothic" w:cs="Arial"/>
        </w:rPr>
        <w:t>.</w:t>
      </w:r>
    </w:p>
    <w:p w14:paraId="2C5DDFE4" w14:textId="77777777" w:rsidR="00340D7E" w:rsidRPr="00D62288" w:rsidRDefault="00340D7E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Skills in conducting safety assessment</w:t>
      </w:r>
      <w:r w:rsidR="00623610" w:rsidRPr="00D62288">
        <w:rPr>
          <w:rFonts w:ascii="Century Gothic" w:hAnsi="Century Gothic" w:cs="Arial"/>
        </w:rPr>
        <w:t>s</w:t>
      </w:r>
      <w:r w:rsidRPr="00D62288">
        <w:rPr>
          <w:rFonts w:ascii="Century Gothic" w:hAnsi="Century Gothic" w:cs="Arial"/>
        </w:rPr>
        <w:t xml:space="preserve"> and safety planning.</w:t>
      </w:r>
    </w:p>
    <w:p w14:paraId="2862EDF8" w14:textId="75FFAB76" w:rsidR="006149B2" w:rsidRDefault="0082064C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Knowledge</w:t>
      </w:r>
      <w:r w:rsidR="00C262F4" w:rsidRPr="00D62288">
        <w:rPr>
          <w:rFonts w:ascii="Century Gothic" w:hAnsi="Century Gothic" w:cs="Arial"/>
        </w:rPr>
        <w:t>, skills, and experience with</w:t>
      </w:r>
      <w:r w:rsidRPr="00D62288">
        <w:rPr>
          <w:rFonts w:ascii="Century Gothic" w:hAnsi="Century Gothic" w:cs="Arial"/>
        </w:rPr>
        <w:t xml:space="preserve"> group process and facilitation techniques</w:t>
      </w:r>
      <w:r w:rsidR="00EB7EE8" w:rsidRPr="00D62288">
        <w:rPr>
          <w:rFonts w:ascii="Century Gothic" w:hAnsi="Century Gothic" w:cs="Arial"/>
        </w:rPr>
        <w:t xml:space="preserve">, particularly with </w:t>
      </w:r>
      <w:r w:rsidR="00E21923">
        <w:rPr>
          <w:rFonts w:ascii="Century Gothic" w:hAnsi="Century Gothic" w:cs="Arial"/>
        </w:rPr>
        <w:t xml:space="preserve">individuals </w:t>
      </w:r>
      <w:r w:rsidR="00EB7EE8" w:rsidRPr="00D62288">
        <w:rPr>
          <w:rFonts w:ascii="Century Gothic" w:hAnsi="Century Gothic" w:cs="Arial"/>
        </w:rPr>
        <w:t xml:space="preserve">who have experienced trauma and </w:t>
      </w:r>
      <w:r w:rsidR="00E21923">
        <w:rPr>
          <w:rFonts w:ascii="Century Gothic" w:hAnsi="Century Gothic" w:cs="Arial"/>
        </w:rPr>
        <w:t xml:space="preserve">sexual </w:t>
      </w:r>
      <w:r w:rsidR="00EB7EE8" w:rsidRPr="00D62288">
        <w:rPr>
          <w:rFonts w:ascii="Century Gothic" w:hAnsi="Century Gothic" w:cs="Arial"/>
        </w:rPr>
        <w:t>abuse</w:t>
      </w:r>
      <w:r w:rsidRPr="00D62288">
        <w:rPr>
          <w:rFonts w:ascii="Century Gothic" w:hAnsi="Century Gothic" w:cs="Arial"/>
        </w:rPr>
        <w:t>.</w:t>
      </w:r>
    </w:p>
    <w:p w14:paraId="33F6B0C1" w14:textId="58609CB7" w:rsidR="00A85E8F" w:rsidRDefault="002C5CE0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Knowledge of applications </w:t>
      </w:r>
      <w:r w:rsidR="00681A23">
        <w:rPr>
          <w:rFonts w:ascii="Century Gothic" w:hAnsi="Century Gothic" w:cs="Arial"/>
        </w:rPr>
        <w:t xml:space="preserve">used </w:t>
      </w:r>
      <w:r>
        <w:rPr>
          <w:rFonts w:ascii="Century Gothic" w:hAnsi="Century Gothic" w:cs="Arial"/>
        </w:rPr>
        <w:t>for creation</w:t>
      </w:r>
      <w:r w:rsidR="00CF140F">
        <w:rPr>
          <w:rFonts w:ascii="Century Gothic" w:hAnsi="Century Gothic" w:cs="Arial"/>
        </w:rPr>
        <w:t>/design</w:t>
      </w:r>
      <w:r>
        <w:rPr>
          <w:rFonts w:ascii="Century Gothic" w:hAnsi="Century Gothic" w:cs="Arial"/>
        </w:rPr>
        <w:t xml:space="preserve"> of </w:t>
      </w:r>
      <w:r w:rsidR="00681A23">
        <w:rPr>
          <w:rFonts w:ascii="Century Gothic" w:hAnsi="Century Gothic" w:cs="Arial"/>
        </w:rPr>
        <w:t xml:space="preserve">public awareness and other promotional material. </w:t>
      </w:r>
    </w:p>
    <w:p w14:paraId="76500926" w14:textId="7C2F77AB" w:rsidR="006149B2" w:rsidRPr="00D62288" w:rsidRDefault="006149B2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Well-</w:t>
      </w:r>
      <w:r w:rsidR="0082064C" w:rsidRPr="00D62288">
        <w:rPr>
          <w:rFonts w:ascii="Century Gothic" w:hAnsi="Century Gothic" w:cs="Arial"/>
        </w:rPr>
        <w:t xml:space="preserve">developed interpersonal, </w:t>
      </w:r>
      <w:r w:rsidR="00E21923">
        <w:rPr>
          <w:rFonts w:ascii="Century Gothic" w:hAnsi="Century Gothic" w:cs="Arial"/>
        </w:rPr>
        <w:t>verbal,</w:t>
      </w:r>
      <w:r w:rsidR="0082064C" w:rsidRPr="00D62288">
        <w:rPr>
          <w:rFonts w:ascii="Century Gothic" w:hAnsi="Century Gothic" w:cs="Arial"/>
        </w:rPr>
        <w:t xml:space="preserve"> and written communication skills.</w:t>
      </w:r>
    </w:p>
    <w:p w14:paraId="777BF0A3" w14:textId="281679C2" w:rsidR="00340D7E" w:rsidRPr="00D62288" w:rsidRDefault="00C262F4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Good </w:t>
      </w:r>
      <w:r w:rsidR="00E21923" w:rsidRPr="00D62288">
        <w:rPr>
          <w:rFonts w:ascii="Century Gothic" w:hAnsi="Century Gothic" w:cs="Arial"/>
        </w:rPr>
        <w:t>organization, time</w:t>
      </w:r>
      <w:r w:rsidR="0082064C" w:rsidRPr="00D62288">
        <w:rPr>
          <w:rFonts w:ascii="Century Gothic" w:hAnsi="Century Gothic" w:cs="Arial"/>
        </w:rPr>
        <w:t xml:space="preserve"> </w:t>
      </w:r>
      <w:r w:rsidRPr="00D62288">
        <w:rPr>
          <w:rFonts w:ascii="Century Gothic" w:hAnsi="Century Gothic" w:cs="Arial"/>
        </w:rPr>
        <w:t xml:space="preserve">management, </w:t>
      </w:r>
      <w:r w:rsidR="00996B6C">
        <w:rPr>
          <w:rFonts w:ascii="Century Gothic" w:hAnsi="Century Gothic" w:cs="Arial"/>
        </w:rPr>
        <w:t xml:space="preserve">and marketing </w:t>
      </w:r>
      <w:r w:rsidR="00340D7E" w:rsidRPr="00D62288">
        <w:rPr>
          <w:rFonts w:ascii="Century Gothic" w:hAnsi="Century Gothic" w:cs="Arial"/>
        </w:rPr>
        <w:t>skills.</w:t>
      </w:r>
    </w:p>
    <w:p w14:paraId="68CB848A" w14:textId="77777777" w:rsidR="00340D7E" w:rsidRPr="00D62288" w:rsidRDefault="00340D7E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</w:t>
      </w:r>
      <w:r w:rsidR="0082064C" w:rsidRPr="00D62288">
        <w:rPr>
          <w:rFonts w:ascii="Century Gothic" w:hAnsi="Century Gothic" w:cs="Arial"/>
        </w:rPr>
        <w:t>bility to</w:t>
      </w:r>
      <w:r w:rsidR="006149B2" w:rsidRPr="00D62288">
        <w:rPr>
          <w:rFonts w:ascii="Century Gothic" w:hAnsi="Century Gothic" w:cs="Arial"/>
        </w:rPr>
        <w:t xml:space="preserve"> </w:t>
      </w:r>
      <w:r w:rsidR="0082064C" w:rsidRPr="00D62288">
        <w:rPr>
          <w:rFonts w:ascii="Century Gothic" w:hAnsi="Century Gothic" w:cs="Arial"/>
        </w:rPr>
        <w:t xml:space="preserve">work independently as well as </w:t>
      </w:r>
      <w:r w:rsidRPr="00D62288">
        <w:rPr>
          <w:rFonts w:ascii="Century Gothic" w:hAnsi="Century Gothic" w:cs="Arial"/>
        </w:rPr>
        <w:t>in a</w:t>
      </w:r>
      <w:r w:rsidR="0082064C" w:rsidRPr="00D62288">
        <w:rPr>
          <w:rFonts w:ascii="Century Gothic" w:hAnsi="Century Gothic" w:cs="Arial"/>
        </w:rPr>
        <w:t xml:space="preserve"> team</w:t>
      </w:r>
      <w:r w:rsidRPr="00D62288">
        <w:rPr>
          <w:rFonts w:ascii="Century Gothic" w:hAnsi="Century Gothic" w:cs="Arial"/>
        </w:rPr>
        <w:t xml:space="preserve"> environment</w:t>
      </w:r>
      <w:r w:rsidR="0082064C" w:rsidRPr="00D62288">
        <w:rPr>
          <w:rFonts w:ascii="Century Gothic" w:hAnsi="Century Gothic" w:cs="Arial"/>
        </w:rPr>
        <w:t>.</w:t>
      </w:r>
    </w:p>
    <w:p w14:paraId="62A88E8D" w14:textId="77777777" w:rsidR="006149B2" w:rsidRPr="00D62288" w:rsidRDefault="0082064C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Ability to work</w:t>
      </w:r>
      <w:r w:rsidR="00340D7E" w:rsidRPr="00D62288">
        <w:rPr>
          <w:rFonts w:ascii="Century Gothic" w:hAnsi="Century Gothic" w:cs="Arial"/>
        </w:rPr>
        <w:t xml:space="preserve"> collaboratively</w:t>
      </w:r>
      <w:r w:rsidRPr="00D62288">
        <w:rPr>
          <w:rFonts w:ascii="Century Gothic" w:hAnsi="Century Gothic" w:cs="Arial"/>
        </w:rPr>
        <w:t xml:space="preserve"> and ne</w:t>
      </w:r>
      <w:r w:rsidR="00340D7E" w:rsidRPr="00D62288">
        <w:rPr>
          <w:rFonts w:ascii="Century Gothic" w:hAnsi="Century Gothic" w:cs="Arial"/>
        </w:rPr>
        <w:t xml:space="preserve">twork with other members of the </w:t>
      </w:r>
      <w:r w:rsidRPr="00D62288">
        <w:rPr>
          <w:rFonts w:ascii="Century Gothic" w:hAnsi="Century Gothic" w:cs="Arial"/>
        </w:rPr>
        <w:t>community.</w:t>
      </w:r>
    </w:p>
    <w:p w14:paraId="7771B10E" w14:textId="77777777" w:rsidR="0082064C" w:rsidRPr="00D62288" w:rsidRDefault="0082064C">
      <w:pPr>
        <w:rPr>
          <w:rFonts w:ascii="Century Gothic" w:hAnsi="Century Gothic" w:cs="Arial"/>
        </w:rPr>
      </w:pPr>
    </w:p>
    <w:p w14:paraId="5FA24D43" w14:textId="77777777" w:rsidR="0082064C" w:rsidRPr="00D62288" w:rsidRDefault="009D2956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Other Information:</w:t>
      </w:r>
    </w:p>
    <w:p w14:paraId="707AE1D2" w14:textId="77777777" w:rsidR="009D2956" w:rsidRPr="00D62288" w:rsidRDefault="009D2956" w:rsidP="00E53109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Must be willing to work flexible hours to meet the needs and demands of the program.</w:t>
      </w:r>
    </w:p>
    <w:p w14:paraId="3536375E" w14:textId="77777777" w:rsidR="009D2956" w:rsidRDefault="009D2956" w:rsidP="00E53109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Must hold a valid First Aid Certificate.</w:t>
      </w:r>
    </w:p>
    <w:p w14:paraId="6BF7737A" w14:textId="77777777" w:rsidR="00D02239" w:rsidRPr="00317FD8" w:rsidRDefault="00D02239" w:rsidP="00D02239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Must have a valid driver’s license and access to a reliable vehicle.  </w:t>
      </w:r>
    </w:p>
    <w:p w14:paraId="6BD881C6" w14:textId="77777777" w:rsidR="00D02239" w:rsidRPr="00D62288" w:rsidRDefault="00D02239" w:rsidP="00D02239">
      <w:pPr>
        <w:pStyle w:val="ListParagraph"/>
        <w:ind w:left="709"/>
        <w:rPr>
          <w:rFonts w:ascii="Century Gothic" w:hAnsi="Century Gothic" w:cs="Arial"/>
        </w:rPr>
      </w:pPr>
    </w:p>
    <w:p w14:paraId="7BF6D135" w14:textId="77777777" w:rsidR="009D2956" w:rsidRPr="00D62288" w:rsidRDefault="009D2956">
      <w:pPr>
        <w:rPr>
          <w:rFonts w:ascii="Century Gothic" w:hAnsi="Century Gothic" w:cs="Arial"/>
        </w:rPr>
      </w:pPr>
    </w:p>
    <w:p w14:paraId="46C4EA12" w14:textId="77777777" w:rsidR="00340D7E" w:rsidRPr="00D62288" w:rsidRDefault="00340D7E">
      <w:pPr>
        <w:rPr>
          <w:rFonts w:ascii="Century Gothic" w:hAnsi="Century Gothic" w:cs="Arial"/>
        </w:rPr>
      </w:pPr>
    </w:p>
    <w:p w14:paraId="0B548C49" w14:textId="77777777" w:rsidR="00340D7E" w:rsidRPr="00D62288" w:rsidRDefault="00340D7E">
      <w:pPr>
        <w:rPr>
          <w:rFonts w:ascii="Century Gothic" w:hAnsi="Century Gothic" w:cs="Arial"/>
        </w:rPr>
      </w:pPr>
    </w:p>
    <w:p w14:paraId="45967488" w14:textId="77777777" w:rsidR="0082064C" w:rsidRPr="00D62288" w:rsidRDefault="0082064C">
      <w:pPr>
        <w:rPr>
          <w:rFonts w:ascii="Century Gothic" w:hAnsi="Century Gothic" w:cs="Arial"/>
        </w:rPr>
      </w:pPr>
    </w:p>
    <w:sectPr w:rsidR="0082064C" w:rsidRPr="00D62288" w:rsidSect="00DC6569">
      <w:footerReference w:type="default" r:id="rId10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0DA8" w14:textId="77777777" w:rsidR="00005984" w:rsidRDefault="00005984" w:rsidP="006149B2">
      <w:r>
        <w:separator/>
      </w:r>
    </w:p>
  </w:endnote>
  <w:endnote w:type="continuationSeparator" w:id="0">
    <w:p w14:paraId="129266BA" w14:textId="77777777" w:rsidR="00005984" w:rsidRDefault="00005984" w:rsidP="0061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7BA" w14:textId="77777777" w:rsidR="006149B2" w:rsidRPr="006149B2" w:rsidRDefault="006149B2">
    <w:pPr>
      <w:pStyle w:val="Footer"/>
      <w:jc w:val="right"/>
      <w:rPr>
        <w:rFonts w:ascii="Verdana" w:hAnsi="Verdana"/>
        <w:sz w:val="18"/>
        <w:szCs w:val="18"/>
      </w:rPr>
    </w:pPr>
    <w:r w:rsidRPr="006149B2">
      <w:rPr>
        <w:rFonts w:ascii="Verdana" w:hAnsi="Verdana"/>
        <w:sz w:val="18"/>
        <w:szCs w:val="18"/>
      </w:rPr>
      <w:t xml:space="preserve">Page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PAGE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 w:rsidR="00D62288">
      <w:rPr>
        <w:rFonts w:ascii="Verdana" w:hAnsi="Verdana"/>
        <w:b/>
        <w:bCs/>
        <w:noProof/>
        <w:sz w:val="18"/>
        <w:szCs w:val="18"/>
      </w:rPr>
      <w:t>1</w:t>
    </w:r>
    <w:r w:rsidRPr="006149B2">
      <w:rPr>
        <w:rFonts w:ascii="Verdana" w:hAnsi="Verdana"/>
        <w:b/>
        <w:bCs/>
        <w:sz w:val="18"/>
        <w:szCs w:val="18"/>
      </w:rPr>
      <w:fldChar w:fldCharType="end"/>
    </w:r>
    <w:r w:rsidRPr="006149B2">
      <w:rPr>
        <w:rFonts w:ascii="Verdana" w:hAnsi="Verdana"/>
        <w:sz w:val="18"/>
        <w:szCs w:val="18"/>
      </w:rPr>
      <w:t xml:space="preserve"> of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NUMPAGES 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 w:rsidR="00D62288">
      <w:rPr>
        <w:rFonts w:ascii="Verdana" w:hAnsi="Verdana"/>
        <w:b/>
        <w:bCs/>
        <w:noProof/>
        <w:sz w:val="18"/>
        <w:szCs w:val="18"/>
      </w:rPr>
      <w:t>2</w:t>
    </w:r>
    <w:r w:rsidRPr="006149B2">
      <w:rPr>
        <w:rFonts w:ascii="Verdana" w:hAnsi="Verdana"/>
        <w:b/>
        <w:bCs/>
        <w:sz w:val="18"/>
        <w:szCs w:val="18"/>
      </w:rPr>
      <w:fldChar w:fldCharType="end"/>
    </w:r>
  </w:p>
  <w:p w14:paraId="24385CCE" w14:textId="77777777" w:rsidR="006149B2" w:rsidRDefault="00614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84D5" w14:textId="77777777" w:rsidR="00005984" w:rsidRDefault="00005984" w:rsidP="006149B2">
      <w:r>
        <w:separator/>
      </w:r>
    </w:p>
  </w:footnote>
  <w:footnote w:type="continuationSeparator" w:id="0">
    <w:p w14:paraId="402E8B42" w14:textId="77777777" w:rsidR="00005984" w:rsidRDefault="00005984" w:rsidP="0061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6E7"/>
    <w:multiLevelType w:val="hybridMultilevel"/>
    <w:tmpl w:val="5498A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60A"/>
    <w:multiLevelType w:val="hybridMultilevel"/>
    <w:tmpl w:val="6D9A31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459"/>
    <w:multiLevelType w:val="hybridMultilevel"/>
    <w:tmpl w:val="25964CCA"/>
    <w:lvl w:ilvl="0" w:tplc="1009000F">
      <w:start w:val="1"/>
      <w:numFmt w:val="decimal"/>
      <w:lvlText w:val="%1."/>
      <w:lvlJc w:val="left"/>
      <w:pPr>
        <w:ind w:left="480" w:hanging="360"/>
      </w:pPr>
    </w:lvl>
    <w:lvl w:ilvl="1" w:tplc="10090019">
      <w:start w:val="1"/>
      <w:numFmt w:val="lowerLetter"/>
      <w:lvlText w:val="%2."/>
      <w:lvlJc w:val="left"/>
      <w:pPr>
        <w:ind w:left="1200" w:hanging="360"/>
      </w:pPr>
    </w:lvl>
    <w:lvl w:ilvl="2" w:tplc="1009001B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52B2464"/>
    <w:multiLevelType w:val="hybridMultilevel"/>
    <w:tmpl w:val="DC5090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45B6"/>
    <w:multiLevelType w:val="hybridMultilevel"/>
    <w:tmpl w:val="65501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10496"/>
    <w:multiLevelType w:val="hybridMultilevel"/>
    <w:tmpl w:val="DB9C680C"/>
    <w:lvl w:ilvl="0" w:tplc="970C365A">
      <w:start w:val="1"/>
      <w:numFmt w:val="decimal"/>
      <w:lvlText w:val="%1)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90C07"/>
    <w:multiLevelType w:val="hybridMultilevel"/>
    <w:tmpl w:val="36D26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52BC3"/>
    <w:multiLevelType w:val="hybridMultilevel"/>
    <w:tmpl w:val="0FC204A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92781000">
    <w:abstractNumId w:val="5"/>
  </w:num>
  <w:num w:numId="2" w16cid:durableId="1411385190">
    <w:abstractNumId w:val="8"/>
  </w:num>
  <w:num w:numId="3" w16cid:durableId="838346453">
    <w:abstractNumId w:val="7"/>
  </w:num>
  <w:num w:numId="4" w16cid:durableId="358704892">
    <w:abstractNumId w:val="2"/>
  </w:num>
  <w:num w:numId="5" w16cid:durableId="1997800296">
    <w:abstractNumId w:val="1"/>
  </w:num>
  <w:num w:numId="6" w16cid:durableId="155540300">
    <w:abstractNumId w:val="3"/>
  </w:num>
  <w:num w:numId="7" w16cid:durableId="1213225026">
    <w:abstractNumId w:val="4"/>
  </w:num>
  <w:num w:numId="8" w16cid:durableId="1875072146">
    <w:abstractNumId w:val="0"/>
  </w:num>
  <w:num w:numId="9" w16cid:durableId="520975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EA"/>
    <w:rsid w:val="00005984"/>
    <w:rsid w:val="0006316A"/>
    <w:rsid w:val="000A5E09"/>
    <w:rsid w:val="001402F2"/>
    <w:rsid w:val="0014411C"/>
    <w:rsid w:val="00146B3C"/>
    <w:rsid w:val="001900EA"/>
    <w:rsid w:val="001F627E"/>
    <w:rsid w:val="00274142"/>
    <w:rsid w:val="002B7D17"/>
    <w:rsid w:val="002C50C2"/>
    <w:rsid w:val="002C5CE0"/>
    <w:rsid w:val="0030246C"/>
    <w:rsid w:val="00340C8F"/>
    <w:rsid w:val="00340D7E"/>
    <w:rsid w:val="003568AD"/>
    <w:rsid w:val="0038750B"/>
    <w:rsid w:val="003A16E8"/>
    <w:rsid w:val="003B3FC0"/>
    <w:rsid w:val="003C5159"/>
    <w:rsid w:val="00435479"/>
    <w:rsid w:val="00461D66"/>
    <w:rsid w:val="0047232F"/>
    <w:rsid w:val="004E647A"/>
    <w:rsid w:val="00515449"/>
    <w:rsid w:val="00534DDB"/>
    <w:rsid w:val="00543189"/>
    <w:rsid w:val="005A5833"/>
    <w:rsid w:val="005F469A"/>
    <w:rsid w:val="00602557"/>
    <w:rsid w:val="006149B2"/>
    <w:rsid w:val="00623610"/>
    <w:rsid w:val="00624A3B"/>
    <w:rsid w:val="0065511B"/>
    <w:rsid w:val="00673085"/>
    <w:rsid w:val="00681A23"/>
    <w:rsid w:val="006931E6"/>
    <w:rsid w:val="0072092D"/>
    <w:rsid w:val="007366E0"/>
    <w:rsid w:val="00751E03"/>
    <w:rsid w:val="00767E86"/>
    <w:rsid w:val="0082064C"/>
    <w:rsid w:val="00837B70"/>
    <w:rsid w:val="00842EE9"/>
    <w:rsid w:val="008D2805"/>
    <w:rsid w:val="00983051"/>
    <w:rsid w:val="00996B6C"/>
    <w:rsid w:val="009A3135"/>
    <w:rsid w:val="009B3F9B"/>
    <w:rsid w:val="009B7D5D"/>
    <w:rsid w:val="009D2956"/>
    <w:rsid w:val="00A3534B"/>
    <w:rsid w:val="00A649B6"/>
    <w:rsid w:val="00A71B30"/>
    <w:rsid w:val="00A85E8F"/>
    <w:rsid w:val="00A87E9D"/>
    <w:rsid w:val="00A92BE3"/>
    <w:rsid w:val="00AA0197"/>
    <w:rsid w:val="00AB2869"/>
    <w:rsid w:val="00AB592C"/>
    <w:rsid w:val="00AC7C49"/>
    <w:rsid w:val="00AE551C"/>
    <w:rsid w:val="00B57733"/>
    <w:rsid w:val="00C1096E"/>
    <w:rsid w:val="00C262F4"/>
    <w:rsid w:val="00C628FC"/>
    <w:rsid w:val="00C87579"/>
    <w:rsid w:val="00CA5723"/>
    <w:rsid w:val="00CF140F"/>
    <w:rsid w:val="00D02239"/>
    <w:rsid w:val="00D04823"/>
    <w:rsid w:val="00D20AF1"/>
    <w:rsid w:val="00D375F6"/>
    <w:rsid w:val="00D40491"/>
    <w:rsid w:val="00D62288"/>
    <w:rsid w:val="00D96991"/>
    <w:rsid w:val="00DC6569"/>
    <w:rsid w:val="00DD6D12"/>
    <w:rsid w:val="00E16A77"/>
    <w:rsid w:val="00E21923"/>
    <w:rsid w:val="00E238F3"/>
    <w:rsid w:val="00E53109"/>
    <w:rsid w:val="00E81F8E"/>
    <w:rsid w:val="00E83D57"/>
    <w:rsid w:val="00EB7EE8"/>
    <w:rsid w:val="00F011C2"/>
    <w:rsid w:val="00F336AA"/>
    <w:rsid w:val="00F943E5"/>
    <w:rsid w:val="00FC7262"/>
    <w:rsid w:val="01C574A9"/>
    <w:rsid w:val="01DF8016"/>
    <w:rsid w:val="0535D2EB"/>
    <w:rsid w:val="05B78F7B"/>
    <w:rsid w:val="07A6EA58"/>
    <w:rsid w:val="09507046"/>
    <w:rsid w:val="0A357295"/>
    <w:rsid w:val="0AA68F19"/>
    <w:rsid w:val="0C5E23C3"/>
    <w:rsid w:val="101EE6FB"/>
    <w:rsid w:val="1063963A"/>
    <w:rsid w:val="10EC83B4"/>
    <w:rsid w:val="1250409C"/>
    <w:rsid w:val="16203F9D"/>
    <w:rsid w:val="1EFCC187"/>
    <w:rsid w:val="200DB8CF"/>
    <w:rsid w:val="20C02AC9"/>
    <w:rsid w:val="2A262376"/>
    <w:rsid w:val="325FC60C"/>
    <w:rsid w:val="32F4F56C"/>
    <w:rsid w:val="3C882574"/>
    <w:rsid w:val="41253E3F"/>
    <w:rsid w:val="49266338"/>
    <w:rsid w:val="4F9F2A5E"/>
    <w:rsid w:val="50C3F829"/>
    <w:rsid w:val="535F295C"/>
    <w:rsid w:val="54103488"/>
    <w:rsid w:val="5E7C7B1E"/>
    <w:rsid w:val="64B920F0"/>
    <w:rsid w:val="65CED1C7"/>
    <w:rsid w:val="6D8C8422"/>
    <w:rsid w:val="71D2743F"/>
    <w:rsid w:val="7494F326"/>
    <w:rsid w:val="7F9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5B0BF"/>
  <w15:docId w15:val="{004F29E3-E05B-47F4-B813-4E596DA7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49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49B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c15f3ab931de2a929133d7ef3867fe44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34ae3af71ad6499c346889707f7422a1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355208-344C-44FA-BE40-2F798CBAF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14BDB-3D98-4FB5-B798-B3EE1B5A4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F8D27-3D09-4310-BE27-087E2473BBD6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3690</Characters>
  <Application>Microsoft Office Word</Application>
  <DocSecurity>0</DocSecurity>
  <Lines>90</Lines>
  <Paragraphs>46</Paragraphs>
  <ScaleCrop>false</ScaleCrop>
  <Company>ncsc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b</dc:creator>
  <cp:keywords/>
  <cp:lastModifiedBy>Aleea Chute</cp:lastModifiedBy>
  <cp:revision>8</cp:revision>
  <cp:lastPrinted>2025-10-29T20:27:00Z</cp:lastPrinted>
  <dcterms:created xsi:type="dcterms:W3CDTF">2025-06-12T23:46:00Z</dcterms:created>
  <dcterms:modified xsi:type="dcterms:W3CDTF">2025-10-30T19:58:00Z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